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729" w:rsidRPr="00897729" w:rsidRDefault="00897729" w:rsidP="0009308E">
      <w:pPr>
        <w:jc w:val="center"/>
        <w:rPr>
          <w:b/>
          <w:sz w:val="48"/>
          <w:szCs w:val="52"/>
          <w:lang w:val="en-GB"/>
        </w:rPr>
      </w:pPr>
    </w:p>
    <w:p w:rsidR="00897729" w:rsidRPr="00897729" w:rsidRDefault="00897729" w:rsidP="0009308E">
      <w:pPr>
        <w:jc w:val="center"/>
        <w:rPr>
          <w:b/>
          <w:sz w:val="48"/>
          <w:szCs w:val="52"/>
          <w:lang w:val="en-GB"/>
        </w:rPr>
      </w:pPr>
    </w:p>
    <w:p w:rsidR="00897729" w:rsidRPr="00897729" w:rsidRDefault="00897729" w:rsidP="0009308E">
      <w:pPr>
        <w:jc w:val="center"/>
        <w:rPr>
          <w:b/>
          <w:sz w:val="48"/>
          <w:szCs w:val="52"/>
          <w:lang w:val="en-GB"/>
        </w:rPr>
      </w:pPr>
    </w:p>
    <w:p w:rsidR="007B32DF" w:rsidRPr="00897729" w:rsidRDefault="007B32DF" w:rsidP="0009308E">
      <w:pPr>
        <w:jc w:val="center"/>
        <w:rPr>
          <w:b/>
          <w:sz w:val="44"/>
          <w:szCs w:val="52"/>
          <w:lang w:val="en-GB"/>
        </w:rPr>
      </w:pPr>
      <w:r w:rsidRPr="00897729">
        <w:rPr>
          <w:b/>
          <w:sz w:val="48"/>
          <w:szCs w:val="52"/>
          <w:lang w:val="en-GB"/>
        </w:rPr>
        <w:t>Safeguarding</w:t>
      </w:r>
      <w:r w:rsidR="00FF10F1">
        <w:rPr>
          <w:b/>
          <w:sz w:val="48"/>
          <w:szCs w:val="52"/>
          <w:lang w:val="en-GB"/>
        </w:rPr>
        <w:t>, Risk Management, and Wellbeing of SASE staff, trustees, consultants, and volunteers</w:t>
      </w:r>
    </w:p>
    <w:p w:rsidR="007B32DF" w:rsidRPr="00897729" w:rsidRDefault="007B32DF" w:rsidP="007B32DF">
      <w:pPr>
        <w:rPr>
          <w:b/>
          <w:sz w:val="44"/>
          <w:szCs w:val="52"/>
          <w:lang w:val="en-GB"/>
        </w:rPr>
      </w:pPr>
    </w:p>
    <w:p w:rsidR="007B32DF" w:rsidRPr="00897729" w:rsidRDefault="007B32DF" w:rsidP="007B32DF">
      <w:pPr>
        <w:rPr>
          <w:b/>
          <w:sz w:val="44"/>
          <w:szCs w:val="52"/>
          <w:lang w:val="en-GB"/>
        </w:rPr>
      </w:pPr>
    </w:p>
    <w:p w:rsidR="007B32DF" w:rsidRPr="00897729" w:rsidRDefault="007B32DF" w:rsidP="007B32DF">
      <w:pPr>
        <w:rPr>
          <w:b/>
          <w:sz w:val="44"/>
          <w:szCs w:val="52"/>
          <w:lang w:val="en-GB"/>
        </w:rPr>
      </w:pPr>
    </w:p>
    <w:p w:rsidR="007B32DF" w:rsidRPr="00897729" w:rsidRDefault="007B32DF" w:rsidP="007B32DF">
      <w:pPr>
        <w:rPr>
          <w:b/>
          <w:sz w:val="44"/>
          <w:szCs w:val="52"/>
          <w:lang w:val="en-GB"/>
        </w:rPr>
      </w:pPr>
    </w:p>
    <w:p w:rsidR="007B32DF" w:rsidRPr="00897729" w:rsidRDefault="007B32DF" w:rsidP="007B32DF">
      <w:pPr>
        <w:rPr>
          <w:b/>
          <w:sz w:val="44"/>
          <w:szCs w:val="52"/>
          <w:lang w:val="en-GB"/>
        </w:rPr>
      </w:pPr>
    </w:p>
    <w:p w:rsidR="007B32DF" w:rsidRPr="00897729" w:rsidRDefault="007B32DF" w:rsidP="007B32DF">
      <w:pPr>
        <w:rPr>
          <w:b/>
          <w:sz w:val="44"/>
          <w:szCs w:val="52"/>
          <w:lang w:val="en-GB"/>
        </w:rPr>
      </w:pPr>
    </w:p>
    <w:p w:rsidR="007B32DF" w:rsidRPr="00897729" w:rsidRDefault="0009308E" w:rsidP="0009308E">
      <w:pPr>
        <w:jc w:val="center"/>
        <w:rPr>
          <w:b/>
          <w:sz w:val="32"/>
          <w:szCs w:val="52"/>
          <w:lang w:val="en-GB"/>
        </w:rPr>
      </w:pPr>
      <w:r w:rsidRPr="00897729">
        <w:rPr>
          <w:b/>
          <w:sz w:val="36"/>
          <w:szCs w:val="52"/>
          <w:lang w:val="en-GB"/>
        </w:rPr>
        <w:t xml:space="preserve"> P</w:t>
      </w:r>
      <w:r w:rsidR="007B32DF" w:rsidRPr="00897729">
        <w:rPr>
          <w:b/>
          <w:sz w:val="36"/>
          <w:szCs w:val="52"/>
          <w:lang w:val="en-GB"/>
        </w:rPr>
        <w:t>olicy and procedure</w:t>
      </w: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sz w:val="28"/>
          <w:lang w:val="en-GB"/>
        </w:rPr>
      </w:pPr>
    </w:p>
    <w:p w:rsidR="007B32DF" w:rsidRPr="00897729" w:rsidRDefault="007B32DF" w:rsidP="007B32DF">
      <w:pPr>
        <w:rPr>
          <w:b/>
          <w:sz w:val="32"/>
          <w:lang w:val="en-GB"/>
        </w:rPr>
      </w:pPr>
    </w:p>
    <w:p w:rsidR="007B32DF" w:rsidRPr="00897729" w:rsidRDefault="007B32DF" w:rsidP="00FF10F1">
      <w:pPr>
        <w:rPr>
          <w:sz w:val="32"/>
          <w:szCs w:val="32"/>
        </w:rPr>
      </w:pPr>
    </w:p>
    <w:p w:rsidR="007B32DF" w:rsidRPr="00897729" w:rsidRDefault="007B32DF" w:rsidP="007B32DF">
      <w:pPr>
        <w:pStyle w:val="Heading1"/>
        <w:rPr>
          <w:sz w:val="36"/>
        </w:rPr>
      </w:pPr>
    </w:p>
    <w:p w:rsidR="007B32DF" w:rsidRPr="00897729" w:rsidRDefault="007B32DF" w:rsidP="007B32DF">
      <w:pPr>
        <w:pStyle w:val="Heading1"/>
        <w:rPr>
          <w:sz w:val="28"/>
        </w:rPr>
      </w:pPr>
      <w:r w:rsidRPr="00897729">
        <w:rPr>
          <w:sz w:val="28"/>
        </w:rPr>
        <w:t xml:space="preserve">Safeguarding </w:t>
      </w:r>
      <w:r w:rsidR="00FF10F1">
        <w:rPr>
          <w:sz w:val="28"/>
        </w:rPr>
        <w:t>SASE staff, trustees, volunteers, and consultants</w:t>
      </w:r>
    </w:p>
    <w:p w:rsidR="007B32DF" w:rsidRPr="00897729" w:rsidRDefault="007B32DF" w:rsidP="007B32DF"/>
    <w:p w:rsidR="007B32DF" w:rsidRPr="00897729" w:rsidRDefault="007B32DF" w:rsidP="007B32DF">
      <w:pPr>
        <w:pStyle w:val="BodyText2"/>
        <w:rPr>
          <w:i w:val="0"/>
          <w:sz w:val="28"/>
        </w:rPr>
      </w:pPr>
      <w:r w:rsidRPr="00897729">
        <w:rPr>
          <w:i w:val="0"/>
          <w:sz w:val="28"/>
        </w:rPr>
        <w:t xml:space="preserve">This policy will enable </w:t>
      </w:r>
      <w:r w:rsidR="0009308E" w:rsidRPr="00897729">
        <w:rPr>
          <w:i w:val="0"/>
          <w:sz w:val="28"/>
        </w:rPr>
        <w:t>Stand Against Sexual Exploitation</w:t>
      </w:r>
      <w:r w:rsidRPr="00897729">
        <w:rPr>
          <w:i w:val="0"/>
          <w:sz w:val="28"/>
        </w:rPr>
        <w:t xml:space="preserve"> to demonstrat</w:t>
      </w:r>
      <w:r w:rsidR="00FF10F1">
        <w:rPr>
          <w:i w:val="0"/>
          <w:sz w:val="28"/>
        </w:rPr>
        <w:t xml:space="preserve">e its commitment to promoting wellbeing and safety of our staff. </w:t>
      </w:r>
    </w:p>
    <w:p w:rsidR="007B32DF" w:rsidRPr="00897729" w:rsidRDefault="007B32DF" w:rsidP="007B32DF">
      <w:pPr>
        <w:pStyle w:val="BodyText2"/>
        <w:rPr>
          <w:i w:val="0"/>
          <w:sz w:val="28"/>
        </w:rPr>
      </w:pPr>
    </w:p>
    <w:p w:rsidR="007B32DF" w:rsidRPr="00897729" w:rsidRDefault="007B32DF" w:rsidP="007B32DF">
      <w:pPr>
        <w:pStyle w:val="BodyText2"/>
        <w:rPr>
          <w:i w:val="0"/>
          <w:sz w:val="28"/>
        </w:rPr>
      </w:pPr>
      <w:r w:rsidRPr="00897729">
        <w:rPr>
          <w:i w:val="0"/>
          <w:sz w:val="28"/>
        </w:rPr>
        <w:t xml:space="preserve">It is important to have policy and procedures in place so that all </w:t>
      </w:r>
      <w:r w:rsidR="0009308E" w:rsidRPr="00897729">
        <w:rPr>
          <w:i w:val="0"/>
          <w:sz w:val="28"/>
        </w:rPr>
        <w:t>trustees</w:t>
      </w:r>
      <w:r w:rsidRPr="00897729">
        <w:rPr>
          <w:i w:val="0"/>
          <w:sz w:val="28"/>
        </w:rPr>
        <w:t xml:space="preserve">, staff, volunteers, </w:t>
      </w:r>
      <w:r w:rsidR="0009308E" w:rsidRPr="00897729">
        <w:rPr>
          <w:i w:val="0"/>
          <w:sz w:val="28"/>
        </w:rPr>
        <w:t xml:space="preserve">and </w:t>
      </w:r>
      <w:r w:rsidRPr="00897729">
        <w:rPr>
          <w:i w:val="0"/>
          <w:sz w:val="28"/>
        </w:rPr>
        <w:t xml:space="preserve">service users can work to </w:t>
      </w:r>
      <w:r w:rsidR="00FF10F1">
        <w:rPr>
          <w:i w:val="0"/>
          <w:sz w:val="28"/>
        </w:rPr>
        <w:t xml:space="preserve">maintain their safety and wellbeing. </w:t>
      </w:r>
    </w:p>
    <w:p w:rsidR="007B32DF" w:rsidRPr="00897729" w:rsidRDefault="007B32DF" w:rsidP="007B32DF">
      <w:pPr>
        <w:rPr>
          <w:b/>
          <w:sz w:val="28"/>
        </w:rPr>
      </w:pPr>
    </w:p>
    <w:p w:rsidR="007B32DF" w:rsidRPr="00897729" w:rsidRDefault="007B32DF" w:rsidP="00FF10F1">
      <w:pPr>
        <w:pStyle w:val="BodyText"/>
        <w:rPr>
          <w:sz w:val="28"/>
        </w:rPr>
      </w:pPr>
      <w:r w:rsidRPr="00897729">
        <w:rPr>
          <w:sz w:val="28"/>
        </w:rPr>
        <w:t xml:space="preserve">The policy and procedures have been drawn up in order to enable </w:t>
      </w:r>
      <w:r w:rsidR="0009308E" w:rsidRPr="00897729">
        <w:rPr>
          <w:bCs/>
          <w:sz w:val="28"/>
        </w:rPr>
        <w:t>Stand Against Sexual Exploitation</w:t>
      </w:r>
      <w:r w:rsidR="00FF10F1">
        <w:rPr>
          <w:sz w:val="28"/>
        </w:rPr>
        <w:t xml:space="preserve"> to </w:t>
      </w:r>
      <w:r w:rsidRPr="00897729">
        <w:rPr>
          <w:sz w:val="28"/>
        </w:rPr>
        <w:t>promote good practice and work in a way that can pr</w:t>
      </w:r>
      <w:r w:rsidR="00FF10F1">
        <w:rPr>
          <w:sz w:val="28"/>
        </w:rPr>
        <w:t xml:space="preserve">event harm and abuse occurring. </w:t>
      </w:r>
    </w:p>
    <w:p w:rsidR="007B32DF" w:rsidRPr="00897729" w:rsidRDefault="007B32DF" w:rsidP="007B32DF">
      <w:pPr>
        <w:pStyle w:val="BodyText"/>
        <w:rPr>
          <w:sz w:val="28"/>
        </w:rPr>
      </w:pPr>
    </w:p>
    <w:p w:rsidR="007B32DF" w:rsidRDefault="007B32DF" w:rsidP="007B32DF">
      <w:pPr>
        <w:pStyle w:val="BodyText"/>
        <w:rPr>
          <w:sz w:val="28"/>
        </w:rPr>
      </w:pPr>
      <w:r w:rsidRPr="00897729">
        <w:rPr>
          <w:sz w:val="28"/>
        </w:rPr>
        <w:t xml:space="preserve">The policy applies to </w:t>
      </w:r>
      <w:r w:rsidR="0009308E" w:rsidRPr="00897729">
        <w:rPr>
          <w:sz w:val="28"/>
        </w:rPr>
        <w:t xml:space="preserve">all </w:t>
      </w:r>
      <w:r w:rsidR="0009308E" w:rsidRPr="00897729">
        <w:rPr>
          <w:i/>
          <w:sz w:val="28"/>
        </w:rPr>
        <w:t>trustees</w:t>
      </w:r>
      <w:r w:rsidR="0009308E" w:rsidRPr="00897729">
        <w:rPr>
          <w:sz w:val="28"/>
        </w:rPr>
        <w:t xml:space="preserve">, staff, volunteers, </w:t>
      </w:r>
      <w:r w:rsidR="0009308E" w:rsidRPr="00897729">
        <w:rPr>
          <w:i/>
          <w:sz w:val="28"/>
        </w:rPr>
        <w:t xml:space="preserve">and </w:t>
      </w:r>
      <w:r w:rsidR="0009308E" w:rsidRPr="00897729">
        <w:rPr>
          <w:sz w:val="28"/>
        </w:rPr>
        <w:t xml:space="preserve">service users </w:t>
      </w:r>
      <w:r w:rsidR="00244F55">
        <w:rPr>
          <w:sz w:val="28"/>
        </w:rPr>
        <w:t xml:space="preserve">and </w:t>
      </w:r>
      <w:r w:rsidRPr="00897729">
        <w:rPr>
          <w:sz w:val="28"/>
        </w:rPr>
        <w:t>anyone working on behalf of</w:t>
      </w:r>
      <w:r w:rsidR="0009308E" w:rsidRPr="00897729">
        <w:rPr>
          <w:sz w:val="28"/>
        </w:rPr>
        <w:t xml:space="preserve"> Stand Against Sexual Exploitation</w:t>
      </w:r>
      <w:r w:rsidRPr="00897729">
        <w:rPr>
          <w:sz w:val="28"/>
        </w:rPr>
        <w:t>.</w:t>
      </w:r>
    </w:p>
    <w:p w:rsidR="00FF10F1" w:rsidRDefault="00FF10F1" w:rsidP="007B32DF">
      <w:pPr>
        <w:pStyle w:val="BodyText"/>
        <w:rPr>
          <w:sz w:val="28"/>
        </w:rPr>
      </w:pPr>
    </w:p>
    <w:p w:rsidR="00FF10F1" w:rsidRDefault="00FF10F1" w:rsidP="007B32DF">
      <w:pPr>
        <w:pStyle w:val="BodyText"/>
        <w:rPr>
          <w:sz w:val="28"/>
        </w:rPr>
      </w:pPr>
      <w:r>
        <w:rPr>
          <w:sz w:val="28"/>
        </w:rPr>
        <w:t>Our policy and practice for promoting wellbeing constitutes:</w:t>
      </w:r>
    </w:p>
    <w:p w:rsidR="00FF10F1" w:rsidRDefault="00FF10F1" w:rsidP="00FF10F1">
      <w:pPr>
        <w:pStyle w:val="BodyText"/>
        <w:numPr>
          <w:ilvl w:val="0"/>
          <w:numId w:val="19"/>
        </w:numPr>
        <w:rPr>
          <w:sz w:val="28"/>
        </w:rPr>
      </w:pPr>
      <w:r>
        <w:rPr>
          <w:sz w:val="28"/>
        </w:rPr>
        <w:t>P</w:t>
      </w:r>
      <w:r w:rsidRPr="00FF10F1">
        <w:rPr>
          <w:sz w:val="28"/>
        </w:rPr>
        <w:t>roviding support to staff (including consultants) to discuss their emotional wellbeing and the impact of their work</w:t>
      </w:r>
      <w:r w:rsidR="00244F55">
        <w:rPr>
          <w:sz w:val="28"/>
        </w:rPr>
        <w:t>;</w:t>
      </w:r>
    </w:p>
    <w:p w:rsidR="00FF10F1" w:rsidRDefault="00FF10F1" w:rsidP="00FF10F1">
      <w:pPr>
        <w:pStyle w:val="BodyText"/>
        <w:numPr>
          <w:ilvl w:val="0"/>
          <w:numId w:val="19"/>
        </w:numPr>
        <w:rPr>
          <w:sz w:val="28"/>
        </w:rPr>
      </w:pPr>
      <w:r>
        <w:rPr>
          <w:sz w:val="28"/>
        </w:rPr>
        <w:t>S</w:t>
      </w:r>
      <w:r w:rsidRPr="00FF10F1">
        <w:rPr>
          <w:sz w:val="28"/>
        </w:rPr>
        <w:t>ignposting to sources of support</w:t>
      </w:r>
      <w:r w:rsidR="00244F55">
        <w:rPr>
          <w:sz w:val="28"/>
        </w:rPr>
        <w:t>;</w:t>
      </w:r>
    </w:p>
    <w:p w:rsidR="00FF10F1" w:rsidRDefault="00FF10F1" w:rsidP="007B32DF">
      <w:pPr>
        <w:pStyle w:val="BodyText"/>
        <w:numPr>
          <w:ilvl w:val="0"/>
          <w:numId w:val="19"/>
        </w:numPr>
        <w:rPr>
          <w:sz w:val="28"/>
        </w:rPr>
      </w:pPr>
      <w:r>
        <w:rPr>
          <w:sz w:val="28"/>
        </w:rPr>
        <w:t>E</w:t>
      </w:r>
      <w:r w:rsidRPr="00FF10F1">
        <w:rPr>
          <w:sz w:val="28"/>
        </w:rPr>
        <w:t xml:space="preserve">nsuring physical safety by avoiding exposure to risky activities, such as </w:t>
      </w:r>
      <w:commentRangeStart w:id="0"/>
      <w:r w:rsidRPr="00FF10F1">
        <w:rPr>
          <w:sz w:val="28"/>
        </w:rPr>
        <w:t xml:space="preserve">observing frontline </w:t>
      </w:r>
      <w:r w:rsidR="0001450E">
        <w:rPr>
          <w:sz w:val="28"/>
        </w:rPr>
        <w:t>outreach services</w:t>
      </w:r>
      <w:commentRangeEnd w:id="0"/>
      <w:r w:rsidR="0001450E">
        <w:rPr>
          <w:sz w:val="28"/>
        </w:rPr>
        <w:t xml:space="preserve">, </w:t>
      </w:r>
      <w:bookmarkStart w:id="1" w:name="_GoBack"/>
      <w:bookmarkEnd w:id="1"/>
      <w:r w:rsidRPr="00FF10F1">
        <w:rPr>
          <w:sz w:val="28"/>
        </w:rPr>
        <w:t xml:space="preserve">risk assessments are carried out by consulting with trustees </w:t>
      </w:r>
      <w:r>
        <w:rPr>
          <w:sz w:val="28"/>
        </w:rPr>
        <w:t xml:space="preserve">or the Designated Wellbeing Manager </w:t>
      </w:r>
      <w:r w:rsidRPr="00FF10F1">
        <w:rPr>
          <w:sz w:val="28"/>
        </w:rPr>
        <w:t>on proposed activities</w:t>
      </w:r>
      <w:r w:rsidR="00244F55">
        <w:rPr>
          <w:sz w:val="28"/>
        </w:rPr>
        <w:t>; and</w:t>
      </w:r>
    </w:p>
    <w:p w:rsidR="00FF10F1" w:rsidRPr="00FF10F1" w:rsidRDefault="00FF10F1" w:rsidP="007B32DF">
      <w:pPr>
        <w:pStyle w:val="BodyText"/>
        <w:numPr>
          <w:ilvl w:val="0"/>
          <w:numId w:val="19"/>
        </w:numPr>
        <w:rPr>
          <w:sz w:val="28"/>
        </w:rPr>
      </w:pPr>
      <w:r>
        <w:rPr>
          <w:sz w:val="28"/>
        </w:rPr>
        <w:t>P</w:t>
      </w:r>
      <w:r w:rsidRPr="00FF10F1">
        <w:rPr>
          <w:sz w:val="28"/>
        </w:rPr>
        <w:t xml:space="preserve">rotecting privacy by not using personal telephone or email, or disclosing other details that could identify personal information </w:t>
      </w:r>
    </w:p>
    <w:p w:rsidR="007B32DF" w:rsidRPr="00897729" w:rsidRDefault="007B32DF" w:rsidP="007B32DF">
      <w:pPr>
        <w:rPr>
          <w:sz w:val="28"/>
          <w:szCs w:val="28"/>
        </w:rPr>
      </w:pPr>
    </w:p>
    <w:p w:rsidR="007B32DF" w:rsidRDefault="007B32DF" w:rsidP="007B32DF">
      <w:pPr>
        <w:rPr>
          <w:bCs/>
          <w:sz w:val="28"/>
          <w:szCs w:val="28"/>
        </w:rPr>
      </w:pPr>
      <w:r w:rsidRPr="00897729">
        <w:rPr>
          <w:sz w:val="28"/>
          <w:szCs w:val="28"/>
        </w:rPr>
        <w:t xml:space="preserve">The Designated </w:t>
      </w:r>
      <w:r w:rsidR="00FF10F1">
        <w:rPr>
          <w:sz w:val="28"/>
          <w:szCs w:val="28"/>
        </w:rPr>
        <w:t xml:space="preserve">Wellbeing </w:t>
      </w:r>
      <w:r w:rsidRPr="00897729">
        <w:rPr>
          <w:sz w:val="28"/>
          <w:szCs w:val="28"/>
        </w:rPr>
        <w:t xml:space="preserve">Manager in </w:t>
      </w:r>
      <w:r w:rsidR="0009308E" w:rsidRPr="00897729">
        <w:rPr>
          <w:sz w:val="28"/>
        </w:rPr>
        <w:t>Stand Against Sexual Exploitation</w:t>
      </w:r>
      <w:r w:rsidR="0009308E" w:rsidRPr="00897729">
        <w:rPr>
          <w:sz w:val="28"/>
          <w:szCs w:val="28"/>
        </w:rPr>
        <w:t xml:space="preserve"> </w:t>
      </w:r>
      <w:r w:rsidRPr="00897729">
        <w:rPr>
          <w:sz w:val="28"/>
          <w:szCs w:val="28"/>
        </w:rPr>
        <w:t xml:space="preserve">is </w:t>
      </w:r>
      <w:r w:rsidR="0009308E" w:rsidRPr="00897729">
        <w:rPr>
          <w:bCs/>
          <w:sz w:val="28"/>
          <w:szCs w:val="28"/>
        </w:rPr>
        <w:t>Helen Johnson.</w:t>
      </w:r>
      <w:r w:rsidR="00FF10F1">
        <w:rPr>
          <w:bCs/>
          <w:sz w:val="28"/>
          <w:szCs w:val="28"/>
        </w:rPr>
        <w:t xml:space="preserve"> Any questions, concerns, or issues </w:t>
      </w:r>
      <w:r w:rsidR="00244F55">
        <w:rPr>
          <w:bCs/>
          <w:sz w:val="28"/>
          <w:szCs w:val="28"/>
        </w:rPr>
        <w:t xml:space="preserve">in relation to staff, trustee, volunteer or consultant wellbeing </w:t>
      </w:r>
      <w:r w:rsidR="00FF10F1">
        <w:rPr>
          <w:bCs/>
          <w:sz w:val="28"/>
          <w:szCs w:val="28"/>
        </w:rPr>
        <w:t xml:space="preserve">should be raised with the Designated Wellbeing Manager and she should be contacted in association with implementing the policy. Helen Johnson is responsible for raising awareness of the policy and ensuring its implementation. The policy will be reviewed annually with the Board of Trustees. </w:t>
      </w:r>
    </w:p>
    <w:p w:rsidR="00FF10F1" w:rsidRDefault="00FF10F1" w:rsidP="007B32DF">
      <w:pPr>
        <w:rPr>
          <w:bCs/>
          <w:sz w:val="28"/>
          <w:szCs w:val="28"/>
        </w:rPr>
      </w:pPr>
    </w:p>
    <w:p w:rsidR="00FF10F1" w:rsidRPr="00897729" w:rsidRDefault="00FF10F1" w:rsidP="007B32DF">
      <w:pPr>
        <w:rPr>
          <w:bCs/>
          <w:sz w:val="28"/>
          <w:szCs w:val="28"/>
        </w:rPr>
      </w:pPr>
      <w:r>
        <w:rPr>
          <w:bCs/>
          <w:sz w:val="28"/>
          <w:szCs w:val="28"/>
        </w:rPr>
        <w:t xml:space="preserve">Helen Johnson’s contact details are: </w:t>
      </w:r>
    </w:p>
    <w:p w:rsidR="007B32DF" w:rsidRPr="00897729" w:rsidRDefault="007B32DF" w:rsidP="007B32DF">
      <w:pPr>
        <w:rPr>
          <w:bCs/>
          <w:sz w:val="28"/>
          <w:szCs w:val="28"/>
        </w:rPr>
      </w:pPr>
    </w:p>
    <w:p w:rsidR="0009308E" w:rsidRPr="00897729" w:rsidRDefault="0009308E" w:rsidP="007B32DF">
      <w:pPr>
        <w:pStyle w:val="BodyText"/>
        <w:rPr>
          <w:rFonts w:cs="Arial"/>
          <w:sz w:val="28"/>
          <w:szCs w:val="28"/>
        </w:rPr>
      </w:pPr>
      <w:r w:rsidRPr="00897729">
        <w:rPr>
          <w:rFonts w:cs="Arial"/>
          <w:sz w:val="28"/>
          <w:szCs w:val="28"/>
        </w:rPr>
        <w:t>07984 348 646</w:t>
      </w:r>
    </w:p>
    <w:p w:rsidR="0009308E" w:rsidRPr="00897729" w:rsidRDefault="0001450E" w:rsidP="007B32DF">
      <w:pPr>
        <w:pStyle w:val="BodyText"/>
        <w:rPr>
          <w:rFonts w:cs="Arial"/>
          <w:sz w:val="28"/>
          <w:szCs w:val="28"/>
        </w:rPr>
      </w:pPr>
      <w:hyperlink r:id="rId8" w:history="1">
        <w:r w:rsidR="0009308E" w:rsidRPr="00897729">
          <w:rPr>
            <w:rStyle w:val="Hyperlink"/>
            <w:rFonts w:ascii="Arial" w:hAnsi="Arial" w:cs="Arial"/>
            <w:color w:val="auto"/>
            <w:sz w:val="28"/>
            <w:szCs w:val="28"/>
          </w:rPr>
          <w:t>HJohnson1102@gmail.com</w:t>
        </w:r>
      </w:hyperlink>
      <w:r w:rsidR="0009308E" w:rsidRPr="00897729">
        <w:rPr>
          <w:rFonts w:cs="Arial"/>
          <w:sz w:val="28"/>
          <w:szCs w:val="28"/>
        </w:rPr>
        <w:t xml:space="preserve"> </w:t>
      </w:r>
    </w:p>
    <w:p w:rsidR="007B32DF" w:rsidRPr="00897729" w:rsidRDefault="007B32DF" w:rsidP="007B32DF">
      <w:pPr>
        <w:pStyle w:val="BodyText"/>
        <w:rPr>
          <w:rFonts w:cs="Arial"/>
          <w:sz w:val="28"/>
        </w:rPr>
      </w:pPr>
    </w:p>
    <w:p w:rsidR="007B32DF" w:rsidRPr="00897729" w:rsidRDefault="007B32DF" w:rsidP="007B32DF">
      <w:pPr>
        <w:pStyle w:val="PlainText"/>
        <w:rPr>
          <w:rFonts w:ascii="Arial" w:hAnsi="Arial"/>
          <w:sz w:val="28"/>
        </w:rPr>
      </w:pPr>
    </w:p>
    <w:sectPr w:rsidR="007B32DF" w:rsidRPr="00897729" w:rsidSect="007B32DF">
      <w:footerReference w:type="default" r:id="rId9"/>
      <w:pgSz w:w="11909" w:h="16834"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08E" w:rsidRDefault="0009308E" w:rsidP="007B32DF">
      <w:r>
        <w:separator/>
      </w:r>
    </w:p>
  </w:endnote>
  <w:endnote w:type="continuationSeparator" w:id="0">
    <w:p w:rsidR="0009308E" w:rsidRDefault="0009308E" w:rsidP="007B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8832"/>
      <w:docPartObj>
        <w:docPartGallery w:val="Page Numbers (Bottom of Page)"/>
        <w:docPartUnique/>
      </w:docPartObj>
    </w:sdtPr>
    <w:sdtEndPr>
      <w:rPr>
        <w:noProof/>
      </w:rPr>
    </w:sdtEndPr>
    <w:sdtContent>
      <w:p w:rsidR="0009308E" w:rsidRDefault="0009308E" w:rsidP="006B3E66">
        <w:pPr>
          <w:pStyle w:val="Footer"/>
          <w:tabs>
            <w:tab w:val="clear" w:pos="4513"/>
            <w:tab w:val="clear" w:pos="9026"/>
            <w:tab w:val="center" w:pos="5235"/>
            <w:tab w:val="right" w:pos="10469"/>
          </w:tabs>
          <w:jc w:val="right"/>
        </w:pPr>
        <w:r>
          <w:fldChar w:fldCharType="begin"/>
        </w:r>
        <w:r>
          <w:instrText xml:space="preserve"> PAGE   \* MERGEFORMAT </w:instrText>
        </w:r>
        <w:r>
          <w:fldChar w:fldCharType="separate"/>
        </w:r>
        <w:r w:rsidR="0001450E">
          <w:rPr>
            <w:noProof/>
          </w:rPr>
          <w:t>2</w:t>
        </w:r>
        <w:r>
          <w:rPr>
            <w:noProof/>
          </w:rPr>
          <w:fldChar w:fldCharType="end"/>
        </w:r>
      </w:p>
    </w:sdtContent>
  </w:sdt>
  <w:p w:rsidR="0009308E" w:rsidRPr="006B3E66" w:rsidRDefault="0009308E" w:rsidP="006B3E66">
    <w:pPr>
      <w:pStyle w:val="FooterB"/>
      <w:tabs>
        <w:tab w:val="clear" w:pos="4500"/>
        <w:tab w:val="clear" w:pos="9000"/>
        <w:tab w:val="center" w:pos="5235"/>
        <w:tab w:val="right" w:pos="10469"/>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08E" w:rsidRDefault="0009308E" w:rsidP="007B32DF">
      <w:r>
        <w:separator/>
      </w:r>
    </w:p>
  </w:footnote>
  <w:footnote w:type="continuationSeparator" w:id="0">
    <w:p w:rsidR="0009308E" w:rsidRDefault="0009308E" w:rsidP="007B32D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0E45"/>
    <w:multiLevelType w:val="hybridMultilevel"/>
    <w:tmpl w:val="410CCE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9A4165A"/>
    <w:multiLevelType w:val="hybridMultilevel"/>
    <w:tmpl w:val="530C514A"/>
    <w:lvl w:ilvl="0" w:tplc="DFFAF3BC">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75D0CB9"/>
    <w:multiLevelType w:val="hybridMultilevel"/>
    <w:tmpl w:val="DE12F7C8"/>
    <w:lvl w:ilvl="0" w:tplc="45F68200">
      <w:start w:val="1"/>
      <w:numFmt w:val="decimal"/>
      <w:lvlText w:val="%1."/>
      <w:lvlJc w:val="left"/>
      <w:pPr>
        <w:tabs>
          <w:tab w:val="num" w:pos="1800"/>
        </w:tabs>
        <w:ind w:left="1800" w:hanging="360"/>
      </w:pPr>
      <w:rPr>
        <w:rFonts w:cs="Times New Roman"/>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21DB0CFD"/>
    <w:multiLevelType w:val="hybridMultilevel"/>
    <w:tmpl w:val="D38C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35E56"/>
    <w:multiLevelType w:val="hybridMultilevel"/>
    <w:tmpl w:val="AB7A0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E6E6E45"/>
    <w:multiLevelType w:val="hybridMultilevel"/>
    <w:tmpl w:val="2BE8C3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30578F9"/>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7">
    <w:nsid w:val="353745CB"/>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8">
    <w:nsid w:val="3CAC4206"/>
    <w:multiLevelType w:val="hybridMultilevel"/>
    <w:tmpl w:val="554A55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3F5016C9"/>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10">
    <w:nsid w:val="42A3393F"/>
    <w:multiLevelType w:val="hybridMultilevel"/>
    <w:tmpl w:val="C8BC6B08"/>
    <w:lvl w:ilvl="0" w:tplc="F55A4036">
      <w:start w:val="1"/>
      <w:numFmt w:val="bullet"/>
      <w:lvlText w:val=""/>
      <w:lvlJc w:val="left"/>
      <w:pPr>
        <w:tabs>
          <w:tab w:val="num" w:pos="1800"/>
        </w:tabs>
        <w:ind w:left="1800" w:hanging="360"/>
      </w:pPr>
      <w:rPr>
        <w:rFonts w:ascii="Symbol" w:hAnsi="Symbol" w:hint="default"/>
        <w:color w:val="800080"/>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4E123EFB"/>
    <w:multiLevelType w:val="hybridMultilevel"/>
    <w:tmpl w:val="30CEAFF2"/>
    <w:lvl w:ilvl="0" w:tplc="9530B556">
      <w:start w:val="3"/>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nsid w:val="4EC058AA"/>
    <w:multiLevelType w:val="hybridMultilevel"/>
    <w:tmpl w:val="5F9E8D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5F37031B"/>
    <w:multiLevelType w:val="hybridMultilevel"/>
    <w:tmpl w:val="9BF8F2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F7A1B07"/>
    <w:multiLevelType w:val="hybridMultilevel"/>
    <w:tmpl w:val="FFCAB0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C913898"/>
    <w:multiLevelType w:val="hybridMultilevel"/>
    <w:tmpl w:val="84AC2A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6">
    <w:nsid w:val="792F4D98"/>
    <w:multiLevelType w:val="hybridMultilevel"/>
    <w:tmpl w:val="FE640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nsid w:val="7C1A32A9"/>
    <w:multiLevelType w:val="hybridMultilevel"/>
    <w:tmpl w:val="6EA63C4C"/>
    <w:lvl w:ilvl="0" w:tplc="04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7"/>
  </w:num>
  <w:num w:numId="4">
    <w:abstractNumId w:val="6"/>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5"/>
  </w:num>
  <w:num w:numId="9">
    <w:abstractNumId w:val="14"/>
  </w:num>
  <w:num w:numId="10">
    <w:abstractNumId w:val="13"/>
  </w:num>
  <w:num w:numId="11">
    <w:abstractNumId w:val="4"/>
  </w:num>
  <w:num w:numId="12">
    <w:abstractNumId w:val="17"/>
  </w:num>
  <w:num w:numId="13">
    <w:abstractNumId w:val="10"/>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11"/>
  </w:num>
  <w:num w:numId="16">
    <w:abstractNumId w:val="0"/>
  </w:num>
  <w:num w:numId="17">
    <w:abstractNumId w:val="12"/>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DF"/>
    <w:rsid w:val="0001450E"/>
    <w:rsid w:val="0009308E"/>
    <w:rsid w:val="00244F55"/>
    <w:rsid w:val="002714AC"/>
    <w:rsid w:val="002B24CB"/>
    <w:rsid w:val="004F1010"/>
    <w:rsid w:val="00592115"/>
    <w:rsid w:val="006B3E66"/>
    <w:rsid w:val="00705F31"/>
    <w:rsid w:val="007B32DF"/>
    <w:rsid w:val="00897729"/>
    <w:rsid w:val="009917EC"/>
    <w:rsid w:val="00F24DFF"/>
    <w:rsid w:val="00FF10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99"/>
    <w:lsdException w:name="Subtitle" w:qFormat="1"/>
    <w:lsdException w:name="Body Text 2" w:uiPriority="99"/>
    <w:lsdException w:name="Body Text 3" w:uiPriority="99"/>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2DF"/>
    <w:rPr>
      <w:rFonts w:ascii="Arial" w:hAnsi="Arial" w:cs="Arial"/>
      <w:sz w:val="24"/>
      <w:lang w:val="en-US" w:eastAsia="en-US"/>
    </w:rPr>
  </w:style>
  <w:style w:type="paragraph" w:styleId="Heading1">
    <w:name w:val="heading 1"/>
    <w:basedOn w:val="Normal"/>
    <w:next w:val="Normal"/>
    <w:link w:val="Heading1Char"/>
    <w:uiPriority w:val="99"/>
    <w:qFormat/>
    <w:rsid w:val="007B32DF"/>
    <w:pPr>
      <w:keepNext/>
      <w:outlineLvl w:val="0"/>
    </w:pPr>
    <w:rPr>
      <w:rFonts w:cs="Times New Roman"/>
      <w:b/>
      <w:lang w:val="en-GB"/>
    </w:rPr>
  </w:style>
  <w:style w:type="paragraph" w:styleId="Heading3">
    <w:name w:val="heading 3"/>
    <w:basedOn w:val="Normal"/>
    <w:next w:val="Normal"/>
    <w:link w:val="Heading3Char"/>
    <w:uiPriority w:val="99"/>
    <w:semiHidden/>
    <w:unhideWhenUsed/>
    <w:qFormat/>
    <w:rsid w:val="007B32DF"/>
    <w:pPr>
      <w:keepNext/>
      <w:spacing w:before="240" w:after="60"/>
      <w:outlineLvl w:val="2"/>
    </w:pPr>
    <w:rPr>
      <w:b/>
      <w:bCs/>
      <w:sz w:val="26"/>
      <w:szCs w:val="26"/>
    </w:rPr>
  </w:style>
  <w:style w:type="paragraph" w:styleId="Heading4">
    <w:name w:val="heading 4"/>
    <w:basedOn w:val="Normal"/>
    <w:next w:val="Normal"/>
    <w:link w:val="Heading4Char"/>
    <w:uiPriority w:val="99"/>
    <w:semiHidden/>
    <w:unhideWhenUsed/>
    <w:qFormat/>
    <w:rsid w:val="007B32DF"/>
    <w:pPr>
      <w:keepNext/>
      <w:outlineLvl w:val="3"/>
    </w:pPr>
    <w:rPr>
      <w:b/>
      <w:bCs/>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32DF"/>
    <w:rPr>
      <w:rFonts w:ascii="Arial" w:hAnsi="Arial"/>
      <w:b/>
      <w:sz w:val="24"/>
      <w:lang w:eastAsia="en-US"/>
    </w:rPr>
  </w:style>
  <w:style w:type="character" w:customStyle="1" w:styleId="Heading3Char">
    <w:name w:val="Heading 3 Char"/>
    <w:basedOn w:val="DefaultParagraphFont"/>
    <w:link w:val="Heading3"/>
    <w:uiPriority w:val="99"/>
    <w:semiHidden/>
    <w:rsid w:val="007B32DF"/>
    <w:rPr>
      <w:rFonts w:ascii="Arial" w:hAnsi="Arial" w:cs="Arial"/>
      <w:b/>
      <w:bCs/>
      <w:sz w:val="26"/>
      <w:szCs w:val="26"/>
      <w:lang w:val="en-US" w:eastAsia="en-US"/>
    </w:rPr>
  </w:style>
  <w:style w:type="character" w:customStyle="1" w:styleId="Heading4Char">
    <w:name w:val="Heading 4 Char"/>
    <w:basedOn w:val="DefaultParagraphFont"/>
    <w:link w:val="Heading4"/>
    <w:uiPriority w:val="99"/>
    <w:semiHidden/>
    <w:rsid w:val="007B32DF"/>
    <w:rPr>
      <w:rFonts w:ascii="Arial" w:hAnsi="Arial" w:cs="Arial"/>
      <w:b/>
      <w:bCs/>
      <w:sz w:val="32"/>
      <w:szCs w:val="24"/>
      <w:lang w:eastAsia="en-US"/>
    </w:rPr>
  </w:style>
  <w:style w:type="character" w:styleId="Hyperlink">
    <w:name w:val="Hyperlink"/>
    <w:basedOn w:val="DefaultParagraphFont"/>
    <w:uiPriority w:val="99"/>
    <w:unhideWhenUsed/>
    <w:rsid w:val="007B32DF"/>
    <w:rPr>
      <w:rFonts w:ascii="Times New Roman" w:hAnsi="Times New Roman" w:cs="Times New Roman" w:hint="default"/>
      <w:color w:val="000000"/>
      <w:u w:val="single"/>
    </w:rPr>
  </w:style>
  <w:style w:type="paragraph" w:styleId="Header">
    <w:name w:val="header"/>
    <w:basedOn w:val="Normal"/>
    <w:link w:val="HeaderChar"/>
    <w:uiPriority w:val="99"/>
    <w:unhideWhenUsed/>
    <w:rsid w:val="007B32DF"/>
    <w:pPr>
      <w:tabs>
        <w:tab w:val="center" w:pos="4153"/>
        <w:tab w:val="right" w:pos="8306"/>
      </w:tabs>
    </w:pPr>
    <w:rPr>
      <w:rFonts w:ascii="Times New Roman" w:hAnsi="Times New Roman" w:cs="Times New Roman"/>
      <w:szCs w:val="24"/>
      <w:lang w:val="en-GB"/>
    </w:rPr>
  </w:style>
  <w:style w:type="character" w:customStyle="1" w:styleId="HeaderChar">
    <w:name w:val="Header Char"/>
    <w:basedOn w:val="DefaultParagraphFont"/>
    <w:link w:val="Header"/>
    <w:uiPriority w:val="99"/>
    <w:rsid w:val="007B32DF"/>
    <w:rPr>
      <w:sz w:val="24"/>
      <w:szCs w:val="24"/>
      <w:lang w:eastAsia="en-US"/>
    </w:rPr>
  </w:style>
  <w:style w:type="paragraph" w:styleId="BodyText">
    <w:name w:val="Body Text"/>
    <w:basedOn w:val="Normal"/>
    <w:link w:val="BodyTextChar"/>
    <w:uiPriority w:val="99"/>
    <w:unhideWhenUsed/>
    <w:rsid w:val="007B32DF"/>
    <w:pPr>
      <w:spacing w:after="120"/>
    </w:pPr>
    <w:rPr>
      <w:rFonts w:cs="Times New Roman"/>
      <w:lang w:val="en-GB"/>
    </w:rPr>
  </w:style>
  <w:style w:type="character" w:customStyle="1" w:styleId="BodyTextChar">
    <w:name w:val="Body Text Char"/>
    <w:basedOn w:val="DefaultParagraphFont"/>
    <w:link w:val="BodyText"/>
    <w:uiPriority w:val="99"/>
    <w:rsid w:val="007B32DF"/>
    <w:rPr>
      <w:rFonts w:ascii="Arial" w:hAnsi="Arial"/>
      <w:sz w:val="24"/>
      <w:lang w:eastAsia="en-US"/>
    </w:rPr>
  </w:style>
  <w:style w:type="paragraph" w:styleId="BodyText2">
    <w:name w:val="Body Text 2"/>
    <w:basedOn w:val="Normal"/>
    <w:link w:val="BodyText2Char"/>
    <w:uiPriority w:val="99"/>
    <w:unhideWhenUsed/>
    <w:rsid w:val="007B32DF"/>
    <w:rPr>
      <w:i/>
      <w:iCs/>
      <w:szCs w:val="24"/>
      <w:lang w:val="en-GB"/>
    </w:rPr>
  </w:style>
  <w:style w:type="character" w:customStyle="1" w:styleId="BodyText2Char">
    <w:name w:val="Body Text 2 Char"/>
    <w:basedOn w:val="DefaultParagraphFont"/>
    <w:link w:val="BodyText2"/>
    <w:uiPriority w:val="99"/>
    <w:rsid w:val="007B32DF"/>
    <w:rPr>
      <w:rFonts w:ascii="Arial" w:hAnsi="Arial" w:cs="Arial"/>
      <w:i/>
      <w:iCs/>
      <w:sz w:val="24"/>
      <w:szCs w:val="24"/>
      <w:lang w:eastAsia="en-US"/>
    </w:rPr>
  </w:style>
  <w:style w:type="paragraph" w:styleId="BodyText3">
    <w:name w:val="Body Text 3"/>
    <w:basedOn w:val="Normal"/>
    <w:link w:val="BodyText3Char"/>
    <w:uiPriority w:val="99"/>
    <w:unhideWhenUsed/>
    <w:rsid w:val="007B32DF"/>
    <w:pPr>
      <w:spacing w:after="120"/>
    </w:pPr>
    <w:rPr>
      <w:sz w:val="16"/>
      <w:szCs w:val="16"/>
    </w:rPr>
  </w:style>
  <w:style w:type="character" w:customStyle="1" w:styleId="BodyText3Char">
    <w:name w:val="Body Text 3 Char"/>
    <w:basedOn w:val="DefaultParagraphFont"/>
    <w:link w:val="BodyText3"/>
    <w:uiPriority w:val="99"/>
    <w:rsid w:val="007B32DF"/>
    <w:rPr>
      <w:rFonts w:ascii="Arial" w:hAnsi="Arial" w:cs="Arial"/>
      <w:sz w:val="16"/>
      <w:szCs w:val="16"/>
      <w:lang w:val="en-US" w:eastAsia="en-US"/>
    </w:rPr>
  </w:style>
  <w:style w:type="paragraph" w:styleId="PlainText">
    <w:name w:val="Plain Text"/>
    <w:basedOn w:val="Normal"/>
    <w:link w:val="PlainTextChar"/>
    <w:uiPriority w:val="99"/>
    <w:unhideWhenUsed/>
    <w:rsid w:val="007B32DF"/>
    <w:rPr>
      <w:rFonts w:ascii="Courier New" w:hAnsi="Courier New"/>
      <w:sz w:val="20"/>
    </w:rPr>
  </w:style>
  <w:style w:type="character" w:customStyle="1" w:styleId="PlainTextChar">
    <w:name w:val="Plain Text Char"/>
    <w:basedOn w:val="DefaultParagraphFont"/>
    <w:link w:val="PlainText"/>
    <w:uiPriority w:val="99"/>
    <w:rsid w:val="007B32DF"/>
    <w:rPr>
      <w:rFonts w:ascii="Courier New" w:hAnsi="Courier New" w:cs="Arial"/>
      <w:lang w:val="en-US" w:eastAsia="en-US"/>
    </w:rPr>
  </w:style>
  <w:style w:type="paragraph" w:styleId="ListParagraph">
    <w:name w:val="List Paragraph"/>
    <w:basedOn w:val="Normal"/>
    <w:uiPriority w:val="34"/>
    <w:qFormat/>
    <w:rsid w:val="007B32DF"/>
    <w:pPr>
      <w:spacing w:line="276" w:lineRule="auto"/>
      <w:ind w:left="720"/>
      <w:contextualSpacing/>
    </w:pPr>
    <w:rPr>
      <w:rFonts w:ascii="Calibri" w:hAnsi="Calibri" w:cs="Times New Roman"/>
      <w:sz w:val="22"/>
      <w:szCs w:val="22"/>
      <w:lang w:val="en-GB"/>
    </w:rPr>
  </w:style>
  <w:style w:type="table" w:styleId="TableGrid">
    <w:name w:val="Table Grid"/>
    <w:basedOn w:val="TableNormal"/>
    <w:uiPriority w:val="59"/>
    <w:rsid w:val="007B32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B32DF"/>
    <w:pPr>
      <w:tabs>
        <w:tab w:val="center" w:pos="4513"/>
        <w:tab w:val="right" w:pos="9026"/>
      </w:tabs>
    </w:pPr>
  </w:style>
  <w:style w:type="character" w:customStyle="1" w:styleId="FooterChar">
    <w:name w:val="Footer Char"/>
    <w:basedOn w:val="DefaultParagraphFont"/>
    <w:link w:val="Footer"/>
    <w:uiPriority w:val="99"/>
    <w:rsid w:val="007B32DF"/>
    <w:rPr>
      <w:rFonts w:ascii="Arial" w:hAnsi="Arial" w:cs="Arial"/>
      <w:sz w:val="24"/>
      <w:lang w:val="en-US" w:eastAsia="en-US"/>
    </w:rPr>
  </w:style>
  <w:style w:type="character" w:styleId="CommentReference">
    <w:name w:val="annotation reference"/>
    <w:basedOn w:val="DefaultParagraphFont"/>
    <w:rsid w:val="00244F55"/>
    <w:rPr>
      <w:sz w:val="16"/>
      <w:szCs w:val="16"/>
    </w:rPr>
  </w:style>
  <w:style w:type="paragraph" w:styleId="CommentText">
    <w:name w:val="annotation text"/>
    <w:basedOn w:val="Normal"/>
    <w:link w:val="CommentTextChar"/>
    <w:rsid w:val="00244F55"/>
    <w:rPr>
      <w:sz w:val="20"/>
    </w:rPr>
  </w:style>
  <w:style w:type="character" w:customStyle="1" w:styleId="CommentTextChar">
    <w:name w:val="Comment Text Char"/>
    <w:basedOn w:val="DefaultParagraphFont"/>
    <w:link w:val="CommentText"/>
    <w:rsid w:val="00244F55"/>
    <w:rPr>
      <w:rFonts w:ascii="Arial" w:hAnsi="Arial" w:cs="Arial"/>
      <w:lang w:val="en-US" w:eastAsia="en-US"/>
    </w:rPr>
  </w:style>
  <w:style w:type="paragraph" w:styleId="CommentSubject">
    <w:name w:val="annotation subject"/>
    <w:basedOn w:val="CommentText"/>
    <w:next w:val="CommentText"/>
    <w:link w:val="CommentSubjectChar"/>
    <w:rsid w:val="00244F55"/>
    <w:rPr>
      <w:b/>
      <w:bCs/>
    </w:rPr>
  </w:style>
  <w:style w:type="character" w:customStyle="1" w:styleId="CommentSubjectChar">
    <w:name w:val="Comment Subject Char"/>
    <w:basedOn w:val="CommentTextChar"/>
    <w:link w:val="CommentSubject"/>
    <w:rsid w:val="00244F55"/>
    <w:rPr>
      <w:rFonts w:ascii="Arial" w:hAnsi="Arial" w:cs="Arial"/>
      <w:b/>
      <w:bCs/>
      <w:lang w:val="en-US" w:eastAsia="en-US"/>
    </w:rPr>
  </w:style>
  <w:style w:type="paragraph" w:styleId="BalloonText">
    <w:name w:val="Balloon Text"/>
    <w:basedOn w:val="Normal"/>
    <w:link w:val="BalloonTextChar"/>
    <w:rsid w:val="00244F55"/>
    <w:rPr>
      <w:rFonts w:ascii="Tahoma" w:hAnsi="Tahoma" w:cs="Tahoma"/>
      <w:sz w:val="16"/>
      <w:szCs w:val="16"/>
    </w:rPr>
  </w:style>
  <w:style w:type="character" w:customStyle="1" w:styleId="BalloonTextChar">
    <w:name w:val="Balloon Text Char"/>
    <w:basedOn w:val="DefaultParagraphFont"/>
    <w:link w:val="BalloonText"/>
    <w:rsid w:val="00244F55"/>
    <w:rPr>
      <w:rFonts w:ascii="Tahoma" w:hAnsi="Tahoma" w:cs="Tahoma"/>
      <w:sz w:val="16"/>
      <w:szCs w:val="16"/>
      <w:lang w:val="en-US" w:eastAsia="en-US"/>
    </w:rPr>
  </w:style>
  <w:style w:type="character" w:customStyle="1" w:styleId="Draftline">
    <w:name w:val="Draftline"/>
    <w:rsid w:val="006B3E66"/>
    <w:rPr>
      <w:rFonts w:ascii="Times New Roman" w:hAnsi="Times New Roman" w:cs="Times New Roman"/>
      <w:b w:val="0"/>
      <w:i w:val="0"/>
      <w:caps w:val="0"/>
      <w:smallCaps w:val="0"/>
      <w:strike w:val="0"/>
      <w:dstrike w:val="0"/>
      <w:outline w:val="0"/>
      <w:shadow w:val="0"/>
      <w:emboss w:val="0"/>
      <w:imprint w:val="0"/>
      <w:vanish/>
      <w:color w:val="FF0000"/>
      <w:spacing w:val="0"/>
      <w:w w:val="100"/>
      <w:kern w:val="0"/>
      <w:sz w:val="15"/>
      <w:szCs w:val="52"/>
      <w:u w:val="none"/>
      <w:effect w:val="none"/>
      <w:vertAlign w:val="baseline"/>
      <w:lang w:val="en-GB"/>
    </w:rPr>
  </w:style>
  <w:style w:type="paragraph" w:customStyle="1" w:styleId="FooterB">
    <w:name w:val="Footer B"/>
    <w:link w:val="FooterBChar"/>
    <w:rsid w:val="006B3E66"/>
    <w:pPr>
      <w:tabs>
        <w:tab w:val="center" w:pos="4500"/>
        <w:tab w:val="right" w:pos="9000"/>
      </w:tabs>
    </w:pPr>
    <w:rPr>
      <w:sz w:val="15"/>
      <w:szCs w:val="52"/>
      <w:lang w:eastAsia="en-US"/>
    </w:rPr>
  </w:style>
  <w:style w:type="character" w:customStyle="1" w:styleId="FooterBChar">
    <w:name w:val="Footer B Char"/>
    <w:basedOn w:val="DefaultParagraphFont"/>
    <w:link w:val="FooterB"/>
    <w:rsid w:val="006B3E66"/>
    <w:rPr>
      <w:sz w:val="15"/>
      <w:szCs w:val="52"/>
      <w:lang w:eastAsia="en-US"/>
    </w:rPr>
  </w:style>
  <w:style w:type="paragraph" w:styleId="Revision">
    <w:name w:val="Revision"/>
    <w:hidden/>
    <w:uiPriority w:val="99"/>
    <w:semiHidden/>
    <w:rsid w:val="0001450E"/>
    <w:rPr>
      <w:rFonts w:ascii="Arial" w:hAnsi="Arial" w:cs="Arial"/>
      <w:sz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99"/>
    <w:lsdException w:name="Subtitle" w:qFormat="1"/>
    <w:lsdException w:name="Body Text 2" w:uiPriority="99"/>
    <w:lsdException w:name="Body Text 3" w:uiPriority="99"/>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2DF"/>
    <w:rPr>
      <w:rFonts w:ascii="Arial" w:hAnsi="Arial" w:cs="Arial"/>
      <w:sz w:val="24"/>
      <w:lang w:val="en-US" w:eastAsia="en-US"/>
    </w:rPr>
  </w:style>
  <w:style w:type="paragraph" w:styleId="Heading1">
    <w:name w:val="heading 1"/>
    <w:basedOn w:val="Normal"/>
    <w:next w:val="Normal"/>
    <w:link w:val="Heading1Char"/>
    <w:uiPriority w:val="99"/>
    <w:qFormat/>
    <w:rsid w:val="007B32DF"/>
    <w:pPr>
      <w:keepNext/>
      <w:outlineLvl w:val="0"/>
    </w:pPr>
    <w:rPr>
      <w:rFonts w:cs="Times New Roman"/>
      <w:b/>
      <w:lang w:val="en-GB"/>
    </w:rPr>
  </w:style>
  <w:style w:type="paragraph" w:styleId="Heading3">
    <w:name w:val="heading 3"/>
    <w:basedOn w:val="Normal"/>
    <w:next w:val="Normal"/>
    <w:link w:val="Heading3Char"/>
    <w:uiPriority w:val="99"/>
    <w:semiHidden/>
    <w:unhideWhenUsed/>
    <w:qFormat/>
    <w:rsid w:val="007B32DF"/>
    <w:pPr>
      <w:keepNext/>
      <w:spacing w:before="240" w:after="60"/>
      <w:outlineLvl w:val="2"/>
    </w:pPr>
    <w:rPr>
      <w:b/>
      <w:bCs/>
      <w:sz w:val="26"/>
      <w:szCs w:val="26"/>
    </w:rPr>
  </w:style>
  <w:style w:type="paragraph" w:styleId="Heading4">
    <w:name w:val="heading 4"/>
    <w:basedOn w:val="Normal"/>
    <w:next w:val="Normal"/>
    <w:link w:val="Heading4Char"/>
    <w:uiPriority w:val="99"/>
    <w:semiHidden/>
    <w:unhideWhenUsed/>
    <w:qFormat/>
    <w:rsid w:val="007B32DF"/>
    <w:pPr>
      <w:keepNext/>
      <w:outlineLvl w:val="3"/>
    </w:pPr>
    <w:rPr>
      <w:b/>
      <w:bCs/>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32DF"/>
    <w:rPr>
      <w:rFonts w:ascii="Arial" w:hAnsi="Arial"/>
      <w:b/>
      <w:sz w:val="24"/>
      <w:lang w:eastAsia="en-US"/>
    </w:rPr>
  </w:style>
  <w:style w:type="character" w:customStyle="1" w:styleId="Heading3Char">
    <w:name w:val="Heading 3 Char"/>
    <w:basedOn w:val="DefaultParagraphFont"/>
    <w:link w:val="Heading3"/>
    <w:uiPriority w:val="99"/>
    <w:semiHidden/>
    <w:rsid w:val="007B32DF"/>
    <w:rPr>
      <w:rFonts w:ascii="Arial" w:hAnsi="Arial" w:cs="Arial"/>
      <w:b/>
      <w:bCs/>
      <w:sz w:val="26"/>
      <w:szCs w:val="26"/>
      <w:lang w:val="en-US" w:eastAsia="en-US"/>
    </w:rPr>
  </w:style>
  <w:style w:type="character" w:customStyle="1" w:styleId="Heading4Char">
    <w:name w:val="Heading 4 Char"/>
    <w:basedOn w:val="DefaultParagraphFont"/>
    <w:link w:val="Heading4"/>
    <w:uiPriority w:val="99"/>
    <w:semiHidden/>
    <w:rsid w:val="007B32DF"/>
    <w:rPr>
      <w:rFonts w:ascii="Arial" w:hAnsi="Arial" w:cs="Arial"/>
      <w:b/>
      <w:bCs/>
      <w:sz w:val="32"/>
      <w:szCs w:val="24"/>
      <w:lang w:eastAsia="en-US"/>
    </w:rPr>
  </w:style>
  <w:style w:type="character" w:styleId="Hyperlink">
    <w:name w:val="Hyperlink"/>
    <w:basedOn w:val="DefaultParagraphFont"/>
    <w:uiPriority w:val="99"/>
    <w:unhideWhenUsed/>
    <w:rsid w:val="007B32DF"/>
    <w:rPr>
      <w:rFonts w:ascii="Times New Roman" w:hAnsi="Times New Roman" w:cs="Times New Roman" w:hint="default"/>
      <w:color w:val="000000"/>
      <w:u w:val="single"/>
    </w:rPr>
  </w:style>
  <w:style w:type="paragraph" w:styleId="Header">
    <w:name w:val="header"/>
    <w:basedOn w:val="Normal"/>
    <w:link w:val="HeaderChar"/>
    <w:uiPriority w:val="99"/>
    <w:unhideWhenUsed/>
    <w:rsid w:val="007B32DF"/>
    <w:pPr>
      <w:tabs>
        <w:tab w:val="center" w:pos="4153"/>
        <w:tab w:val="right" w:pos="8306"/>
      </w:tabs>
    </w:pPr>
    <w:rPr>
      <w:rFonts w:ascii="Times New Roman" w:hAnsi="Times New Roman" w:cs="Times New Roman"/>
      <w:szCs w:val="24"/>
      <w:lang w:val="en-GB"/>
    </w:rPr>
  </w:style>
  <w:style w:type="character" w:customStyle="1" w:styleId="HeaderChar">
    <w:name w:val="Header Char"/>
    <w:basedOn w:val="DefaultParagraphFont"/>
    <w:link w:val="Header"/>
    <w:uiPriority w:val="99"/>
    <w:rsid w:val="007B32DF"/>
    <w:rPr>
      <w:sz w:val="24"/>
      <w:szCs w:val="24"/>
      <w:lang w:eastAsia="en-US"/>
    </w:rPr>
  </w:style>
  <w:style w:type="paragraph" w:styleId="BodyText">
    <w:name w:val="Body Text"/>
    <w:basedOn w:val="Normal"/>
    <w:link w:val="BodyTextChar"/>
    <w:uiPriority w:val="99"/>
    <w:unhideWhenUsed/>
    <w:rsid w:val="007B32DF"/>
    <w:pPr>
      <w:spacing w:after="120"/>
    </w:pPr>
    <w:rPr>
      <w:rFonts w:cs="Times New Roman"/>
      <w:lang w:val="en-GB"/>
    </w:rPr>
  </w:style>
  <w:style w:type="character" w:customStyle="1" w:styleId="BodyTextChar">
    <w:name w:val="Body Text Char"/>
    <w:basedOn w:val="DefaultParagraphFont"/>
    <w:link w:val="BodyText"/>
    <w:uiPriority w:val="99"/>
    <w:rsid w:val="007B32DF"/>
    <w:rPr>
      <w:rFonts w:ascii="Arial" w:hAnsi="Arial"/>
      <w:sz w:val="24"/>
      <w:lang w:eastAsia="en-US"/>
    </w:rPr>
  </w:style>
  <w:style w:type="paragraph" w:styleId="BodyText2">
    <w:name w:val="Body Text 2"/>
    <w:basedOn w:val="Normal"/>
    <w:link w:val="BodyText2Char"/>
    <w:uiPriority w:val="99"/>
    <w:unhideWhenUsed/>
    <w:rsid w:val="007B32DF"/>
    <w:rPr>
      <w:i/>
      <w:iCs/>
      <w:szCs w:val="24"/>
      <w:lang w:val="en-GB"/>
    </w:rPr>
  </w:style>
  <w:style w:type="character" w:customStyle="1" w:styleId="BodyText2Char">
    <w:name w:val="Body Text 2 Char"/>
    <w:basedOn w:val="DefaultParagraphFont"/>
    <w:link w:val="BodyText2"/>
    <w:uiPriority w:val="99"/>
    <w:rsid w:val="007B32DF"/>
    <w:rPr>
      <w:rFonts w:ascii="Arial" w:hAnsi="Arial" w:cs="Arial"/>
      <w:i/>
      <w:iCs/>
      <w:sz w:val="24"/>
      <w:szCs w:val="24"/>
      <w:lang w:eastAsia="en-US"/>
    </w:rPr>
  </w:style>
  <w:style w:type="paragraph" w:styleId="BodyText3">
    <w:name w:val="Body Text 3"/>
    <w:basedOn w:val="Normal"/>
    <w:link w:val="BodyText3Char"/>
    <w:uiPriority w:val="99"/>
    <w:unhideWhenUsed/>
    <w:rsid w:val="007B32DF"/>
    <w:pPr>
      <w:spacing w:after="120"/>
    </w:pPr>
    <w:rPr>
      <w:sz w:val="16"/>
      <w:szCs w:val="16"/>
    </w:rPr>
  </w:style>
  <w:style w:type="character" w:customStyle="1" w:styleId="BodyText3Char">
    <w:name w:val="Body Text 3 Char"/>
    <w:basedOn w:val="DefaultParagraphFont"/>
    <w:link w:val="BodyText3"/>
    <w:uiPriority w:val="99"/>
    <w:rsid w:val="007B32DF"/>
    <w:rPr>
      <w:rFonts w:ascii="Arial" w:hAnsi="Arial" w:cs="Arial"/>
      <w:sz w:val="16"/>
      <w:szCs w:val="16"/>
      <w:lang w:val="en-US" w:eastAsia="en-US"/>
    </w:rPr>
  </w:style>
  <w:style w:type="paragraph" w:styleId="PlainText">
    <w:name w:val="Plain Text"/>
    <w:basedOn w:val="Normal"/>
    <w:link w:val="PlainTextChar"/>
    <w:uiPriority w:val="99"/>
    <w:unhideWhenUsed/>
    <w:rsid w:val="007B32DF"/>
    <w:rPr>
      <w:rFonts w:ascii="Courier New" w:hAnsi="Courier New"/>
      <w:sz w:val="20"/>
    </w:rPr>
  </w:style>
  <w:style w:type="character" w:customStyle="1" w:styleId="PlainTextChar">
    <w:name w:val="Plain Text Char"/>
    <w:basedOn w:val="DefaultParagraphFont"/>
    <w:link w:val="PlainText"/>
    <w:uiPriority w:val="99"/>
    <w:rsid w:val="007B32DF"/>
    <w:rPr>
      <w:rFonts w:ascii="Courier New" w:hAnsi="Courier New" w:cs="Arial"/>
      <w:lang w:val="en-US" w:eastAsia="en-US"/>
    </w:rPr>
  </w:style>
  <w:style w:type="paragraph" w:styleId="ListParagraph">
    <w:name w:val="List Paragraph"/>
    <w:basedOn w:val="Normal"/>
    <w:uiPriority w:val="34"/>
    <w:qFormat/>
    <w:rsid w:val="007B32DF"/>
    <w:pPr>
      <w:spacing w:line="276" w:lineRule="auto"/>
      <w:ind w:left="720"/>
      <w:contextualSpacing/>
    </w:pPr>
    <w:rPr>
      <w:rFonts w:ascii="Calibri" w:hAnsi="Calibri" w:cs="Times New Roman"/>
      <w:sz w:val="22"/>
      <w:szCs w:val="22"/>
      <w:lang w:val="en-GB"/>
    </w:rPr>
  </w:style>
  <w:style w:type="table" w:styleId="TableGrid">
    <w:name w:val="Table Grid"/>
    <w:basedOn w:val="TableNormal"/>
    <w:uiPriority w:val="59"/>
    <w:rsid w:val="007B32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B32DF"/>
    <w:pPr>
      <w:tabs>
        <w:tab w:val="center" w:pos="4513"/>
        <w:tab w:val="right" w:pos="9026"/>
      </w:tabs>
    </w:pPr>
  </w:style>
  <w:style w:type="character" w:customStyle="1" w:styleId="FooterChar">
    <w:name w:val="Footer Char"/>
    <w:basedOn w:val="DefaultParagraphFont"/>
    <w:link w:val="Footer"/>
    <w:uiPriority w:val="99"/>
    <w:rsid w:val="007B32DF"/>
    <w:rPr>
      <w:rFonts w:ascii="Arial" w:hAnsi="Arial" w:cs="Arial"/>
      <w:sz w:val="24"/>
      <w:lang w:val="en-US" w:eastAsia="en-US"/>
    </w:rPr>
  </w:style>
  <w:style w:type="character" w:styleId="CommentReference">
    <w:name w:val="annotation reference"/>
    <w:basedOn w:val="DefaultParagraphFont"/>
    <w:rsid w:val="00244F55"/>
    <w:rPr>
      <w:sz w:val="16"/>
      <w:szCs w:val="16"/>
    </w:rPr>
  </w:style>
  <w:style w:type="paragraph" w:styleId="CommentText">
    <w:name w:val="annotation text"/>
    <w:basedOn w:val="Normal"/>
    <w:link w:val="CommentTextChar"/>
    <w:rsid w:val="00244F55"/>
    <w:rPr>
      <w:sz w:val="20"/>
    </w:rPr>
  </w:style>
  <w:style w:type="character" w:customStyle="1" w:styleId="CommentTextChar">
    <w:name w:val="Comment Text Char"/>
    <w:basedOn w:val="DefaultParagraphFont"/>
    <w:link w:val="CommentText"/>
    <w:rsid w:val="00244F55"/>
    <w:rPr>
      <w:rFonts w:ascii="Arial" w:hAnsi="Arial" w:cs="Arial"/>
      <w:lang w:val="en-US" w:eastAsia="en-US"/>
    </w:rPr>
  </w:style>
  <w:style w:type="paragraph" w:styleId="CommentSubject">
    <w:name w:val="annotation subject"/>
    <w:basedOn w:val="CommentText"/>
    <w:next w:val="CommentText"/>
    <w:link w:val="CommentSubjectChar"/>
    <w:rsid w:val="00244F55"/>
    <w:rPr>
      <w:b/>
      <w:bCs/>
    </w:rPr>
  </w:style>
  <w:style w:type="character" w:customStyle="1" w:styleId="CommentSubjectChar">
    <w:name w:val="Comment Subject Char"/>
    <w:basedOn w:val="CommentTextChar"/>
    <w:link w:val="CommentSubject"/>
    <w:rsid w:val="00244F55"/>
    <w:rPr>
      <w:rFonts w:ascii="Arial" w:hAnsi="Arial" w:cs="Arial"/>
      <w:b/>
      <w:bCs/>
      <w:lang w:val="en-US" w:eastAsia="en-US"/>
    </w:rPr>
  </w:style>
  <w:style w:type="paragraph" w:styleId="BalloonText">
    <w:name w:val="Balloon Text"/>
    <w:basedOn w:val="Normal"/>
    <w:link w:val="BalloonTextChar"/>
    <w:rsid w:val="00244F55"/>
    <w:rPr>
      <w:rFonts w:ascii="Tahoma" w:hAnsi="Tahoma" w:cs="Tahoma"/>
      <w:sz w:val="16"/>
      <w:szCs w:val="16"/>
    </w:rPr>
  </w:style>
  <w:style w:type="character" w:customStyle="1" w:styleId="BalloonTextChar">
    <w:name w:val="Balloon Text Char"/>
    <w:basedOn w:val="DefaultParagraphFont"/>
    <w:link w:val="BalloonText"/>
    <w:rsid w:val="00244F55"/>
    <w:rPr>
      <w:rFonts w:ascii="Tahoma" w:hAnsi="Tahoma" w:cs="Tahoma"/>
      <w:sz w:val="16"/>
      <w:szCs w:val="16"/>
      <w:lang w:val="en-US" w:eastAsia="en-US"/>
    </w:rPr>
  </w:style>
  <w:style w:type="character" w:customStyle="1" w:styleId="Draftline">
    <w:name w:val="Draftline"/>
    <w:rsid w:val="006B3E66"/>
    <w:rPr>
      <w:rFonts w:ascii="Times New Roman" w:hAnsi="Times New Roman" w:cs="Times New Roman"/>
      <w:b w:val="0"/>
      <w:i w:val="0"/>
      <w:caps w:val="0"/>
      <w:smallCaps w:val="0"/>
      <w:strike w:val="0"/>
      <w:dstrike w:val="0"/>
      <w:outline w:val="0"/>
      <w:shadow w:val="0"/>
      <w:emboss w:val="0"/>
      <w:imprint w:val="0"/>
      <w:vanish/>
      <w:color w:val="FF0000"/>
      <w:spacing w:val="0"/>
      <w:w w:val="100"/>
      <w:kern w:val="0"/>
      <w:sz w:val="15"/>
      <w:szCs w:val="52"/>
      <w:u w:val="none"/>
      <w:effect w:val="none"/>
      <w:vertAlign w:val="baseline"/>
      <w:lang w:val="en-GB"/>
    </w:rPr>
  </w:style>
  <w:style w:type="paragraph" w:customStyle="1" w:styleId="FooterB">
    <w:name w:val="Footer B"/>
    <w:link w:val="FooterBChar"/>
    <w:rsid w:val="006B3E66"/>
    <w:pPr>
      <w:tabs>
        <w:tab w:val="center" w:pos="4500"/>
        <w:tab w:val="right" w:pos="9000"/>
      </w:tabs>
    </w:pPr>
    <w:rPr>
      <w:sz w:val="15"/>
      <w:szCs w:val="52"/>
      <w:lang w:eastAsia="en-US"/>
    </w:rPr>
  </w:style>
  <w:style w:type="character" w:customStyle="1" w:styleId="FooterBChar">
    <w:name w:val="Footer B Char"/>
    <w:basedOn w:val="DefaultParagraphFont"/>
    <w:link w:val="FooterB"/>
    <w:rsid w:val="006B3E66"/>
    <w:rPr>
      <w:sz w:val="15"/>
      <w:szCs w:val="52"/>
      <w:lang w:eastAsia="en-US"/>
    </w:rPr>
  </w:style>
  <w:style w:type="paragraph" w:styleId="Revision">
    <w:name w:val="Revision"/>
    <w:hidden/>
    <w:uiPriority w:val="99"/>
    <w:semiHidden/>
    <w:rsid w:val="0001450E"/>
    <w:rPr>
      <w:rFonts w:ascii="Arial" w:hAnsi="Arial" w:cs="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9176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86682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Johnson1102@gmail.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Fairbank, Claire</dc:creator>
  <cp:lastModifiedBy>Helen Johnson</cp:lastModifiedBy>
  <cp:revision>2</cp:revision>
  <dcterms:created xsi:type="dcterms:W3CDTF">2018-02-09T14:57:00Z</dcterms:created>
  <dcterms:modified xsi:type="dcterms:W3CDTF">2018-02-09T14:57:00Z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811110</vt:lpwstr>
  </property>
  <property fmtid="{D5CDD505-2E9C-101B-9397-08002B2CF9AE}" pid="3" name="Matter">
    <vt:lpwstr>10044</vt:lpwstr>
  </property>
</Properties>
</file>